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1279B" w14:textId="77777777" w:rsidR="004E61D7" w:rsidRPr="00114CDD" w:rsidRDefault="004E61D7">
      <w:pPr>
        <w:rPr>
          <w:sz w:val="22"/>
        </w:rPr>
      </w:pPr>
    </w:p>
    <w:p w14:paraId="2F892F6A" w14:textId="77777777" w:rsidR="00F73423" w:rsidRPr="00114CDD" w:rsidRDefault="00FE6D1B" w:rsidP="008860D0">
      <w:pPr>
        <w:jc w:val="center"/>
        <w:rPr>
          <w:b/>
          <w:sz w:val="22"/>
        </w:rPr>
      </w:pPr>
      <w:r w:rsidRPr="00114CDD">
        <w:rPr>
          <w:b/>
          <w:sz w:val="22"/>
        </w:rPr>
        <w:t>YALOVA</w:t>
      </w:r>
      <w:r w:rsidR="003556E2" w:rsidRPr="00114CDD">
        <w:rPr>
          <w:b/>
          <w:sz w:val="22"/>
        </w:rPr>
        <w:t xml:space="preserve"> ÜNİVERSİTESİ</w:t>
      </w:r>
    </w:p>
    <w:p w14:paraId="3CECC1A3" w14:textId="77777777" w:rsidR="008860D0" w:rsidRPr="00114CDD" w:rsidRDefault="00FE6D1B" w:rsidP="008860D0">
      <w:pPr>
        <w:jc w:val="center"/>
        <w:rPr>
          <w:b/>
          <w:sz w:val="22"/>
        </w:rPr>
      </w:pPr>
      <w:r w:rsidRPr="00114CDD">
        <w:rPr>
          <w:b/>
          <w:sz w:val="22"/>
        </w:rPr>
        <w:t>MÜHENDİSLİK</w:t>
      </w:r>
      <w:r w:rsidR="008860D0" w:rsidRPr="00114CDD">
        <w:rPr>
          <w:b/>
          <w:sz w:val="22"/>
        </w:rPr>
        <w:t xml:space="preserve"> FAKÜLTESİ DEKANLIĞI</w:t>
      </w:r>
      <w:r w:rsidR="008B7AEA" w:rsidRPr="00114CDD">
        <w:rPr>
          <w:b/>
          <w:sz w:val="22"/>
        </w:rPr>
        <w:t>NA</w:t>
      </w:r>
    </w:p>
    <w:p w14:paraId="61CD52AB" w14:textId="77777777" w:rsidR="008860D0" w:rsidRDefault="008860D0"/>
    <w:p w14:paraId="1CE95CC4" w14:textId="77777777" w:rsidR="008860D0" w:rsidRDefault="008860D0"/>
    <w:p w14:paraId="3F987B3C" w14:textId="77777777" w:rsidR="008B7AEA" w:rsidRDefault="00E25F10" w:rsidP="008B7AEA">
      <w:pPr>
        <w:spacing w:line="360" w:lineRule="auto"/>
        <w:jc w:val="both"/>
      </w:pPr>
      <w:r>
        <w:tab/>
      </w:r>
      <w:r w:rsidR="009163EE">
        <w:rPr>
          <w:sz w:val="22"/>
        </w:rPr>
        <w:t>Fakülten</w:t>
      </w:r>
      <w:r w:rsidR="008B7AEA" w:rsidRPr="00A431EF">
        <w:rPr>
          <w:sz w:val="22"/>
        </w:rPr>
        <w:t xml:space="preserve">iz ………………….……….. Mühendisliği Bölümü ....................... </w:t>
      </w:r>
      <w:r w:rsidR="008860D0" w:rsidRPr="00A431EF">
        <w:rPr>
          <w:sz w:val="22"/>
        </w:rPr>
        <w:t xml:space="preserve"> numaralı </w:t>
      </w:r>
      <w:r w:rsidR="008B7AEA" w:rsidRPr="00A431EF">
        <w:rPr>
          <w:sz w:val="22"/>
        </w:rPr>
        <w:t xml:space="preserve"> </w:t>
      </w:r>
      <w:r w:rsidR="008860D0" w:rsidRPr="00A431EF">
        <w:rPr>
          <w:sz w:val="22"/>
        </w:rPr>
        <w:t>öğrencisiyim.</w:t>
      </w:r>
      <w:r w:rsidRPr="00A431EF">
        <w:rPr>
          <w:sz w:val="22"/>
        </w:rPr>
        <w:t xml:space="preserve"> 2</w:t>
      </w:r>
      <w:r w:rsidR="00153B6C" w:rsidRPr="00A431EF">
        <w:rPr>
          <w:sz w:val="22"/>
        </w:rPr>
        <w:t>01.. -</w:t>
      </w:r>
      <w:r w:rsidR="008B7AEA" w:rsidRPr="00A431EF">
        <w:rPr>
          <w:sz w:val="22"/>
        </w:rPr>
        <w:t xml:space="preserve"> </w:t>
      </w:r>
      <w:r w:rsidR="00153B6C" w:rsidRPr="00A431EF">
        <w:rPr>
          <w:sz w:val="22"/>
        </w:rPr>
        <w:t>201</w:t>
      </w:r>
      <w:r w:rsidR="00AD0782" w:rsidRPr="00A431EF">
        <w:rPr>
          <w:sz w:val="22"/>
        </w:rPr>
        <w:t>..  Eğitim-Öğretim Y</w:t>
      </w:r>
      <w:r w:rsidR="008B7AEA" w:rsidRPr="00A431EF">
        <w:rPr>
          <w:sz w:val="22"/>
        </w:rPr>
        <w:t xml:space="preserve">ılı </w:t>
      </w:r>
      <w:r w:rsidR="00D15F31" w:rsidRPr="00A431EF">
        <w:rPr>
          <w:sz w:val="22"/>
        </w:rPr>
        <w:t xml:space="preserve">……….. Yarıyılı itibariyle mezun olabilmem için tek dersim kalmıştır. </w:t>
      </w:r>
      <w:r w:rsidR="0033470E" w:rsidRPr="00A431EF">
        <w:rPr>
          <w:sz w:val="22"/>
        </w:rPr>
        <w:t>Aşağıdaki tabloda bilgilerini verdiğim dersten tek ders sınavına katılmak istiyorum.</w:t>
      </w:r>
    </w:p>
    <w:p w14:paraId="57BC70D5" w14:textId="77777777" w:rsidR="00D15F31" w:rsidRDefault="00D15F31" w:rsidP="008B7AEA">
      <w:pPr>
        <w:spacing w:line="360" w:lineRule="auto"/>
        <w:jc w:val="both"/>
      </w:pPr>
    </w:p>
    <w:tbl>
      <w:tblPr>
        <w:tblW w:w="93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2895"/>
        <w:gridCol w:w="3042"/>
        <w:gridCol w:w="480"/>
        <w:gridCol w:w="480"/>
        <w:gridCol w:w="511"/>
        <w:gridCol w:w="990"/>
      </w:tblGrid>
      <w:tr w:rsidR="00D15F31" w14:paraId="30D33BAC" w14:textId="77777777" w:rsidTr="0033470E">
        <w:trPr>
          <w:trHeight w:val="473"/>
          <w:jc w:val="center"/>
        </w:trPr>
        <w:tc>
          <w:tcPr>
            <w:tcW w:w="9308" w:type="dxa"/>
            <w:gridSpan w:val="7"/>
            <w:vAlign w:val="center"/>
          </w:tcPr>
          <w:p w14:paraId="73417285" w14:textId="77777777" w:rsidR="00D15F31" w:rsidRPr="00A431EF" w:rsidRDefault="00D15F31" w:rsidP="00D15F31">
            <w:pPr>
              <w:pStyle w:val="DzMetin"/>
              <w:jc w:val="center"/>
              <w:rPr>
                <w:rFonts w:ascii="Times New Roman" w:hAnsi="Times New Roman" w:cs="Times New Roman"/>
                <w:b/>
                <w:sz w:val="22"/>
                <w:szCs w:val="24"/>
              </w:rPr>
            </w:pPr>
            <w:r w:rsidRPr="00A431EF">
              <w:rPr>
                <w:rFonts w:ascii="Times New Roman" w:hAnsi="Times New Roman" w:cs="Times New Roman"/>
                <w:b/>
                <w:sz w:val="22"/>
                <w:szCs w:val="24"/>
              </w:rPr>
              <w:t xml:space="preserve">Tek Ders </w:t>
            </w:r>
            <w:r w:rsidR="00CD1060">
              <w:rPr>
                <w:rFonts w:ascii="Times New Roman" w:hAnsi="Times New Roman" w:cs="Times New Roman"/>
                <w:b/>
                <w:sz w:val="22"/>
                <w:szCs w:val="24"/>
              </w:rPr>
              <w:t>Sınavına Girmek İstediğim Ders Bilgileri</w:t>
            </w:r>
          </w:p>
        </w:tc>
      </w:tr>
      <w:tr w:rsidR="0033470E" w14:paraId="4534A8FA" w14:textId="77777777" w:rsidTr="0033470E">
        <w:trPr>
          <w:trHeight w:val="473"/>
          <w:jc w:val="center"/>
        </w:trPr>
        <w:tc>
          <w:tcPr>
            <w:tcW w:w="910" w:type="dxa"/>
            <w:vAlign w:val="center"/>
          </w:tcPr>
          <w:p w14:paraId="32A509EE" w14:textId="77777777" w:rsidR="00D15F31" w:rsidRPr="00A431EF" w:rsidRDefault="00D15F31" w:rsidP="00D15F31">
            <w:pPr>
              <w:pStyle w:val="DzMetin"/>
              <w:jc w:val="center"/>
              <w:rPr>
                <w:rFonts w:ascii="Times New Roman" w:hAnsi="Times New Roman" w:cs="Times New Roman"/>
                <w:b/>
                <w:sz w:val="22"/>
                <w:szCs w:val="24"/>
              </w:rPr>
            </w:pPr>
            <w:r w:rsidRPr="00A431EF">
              <w:rPr>
                <w:rFonts w:ascii="Times New Roman" w:hAnsi="Times New Roman" w:cs="Times New Roman"/>
                <w:b/>
                <w:sz w:val="22"/>
                <w:szCs w:val="24"/>
              </w:rPr>
              <w:t>Kodu</w:t>
            </w:r>
          </w:p>
        </w:tc>
        <w:tc>
          <w:tcPr>
            <w:tcW w:w="2895" w:type="dxa"/>
            <w:vAlign w:val="center"/>
          </w:tcPr>
          <w:p w14:paraId="007ABE24" w14:textId="77777777" w:rsidR="00D15F31" w:rsidRPr="00A431EF" w:rsidRDefault="00D15F31" w:rsidP="00D15F31">
            <w:pPr>
              <w:pStyle w:val="DzMetin"/>
              <w:jc w:val="center"/>
              <w:rPr>
                <w:rFonts w:ascii="Times New Roman" w:hAnsi="Times New Roman" w:cs="Times New Roman"/>
                <w:b/>
                <w:sz w:val="22"/>
                <w:szCs w:val="24"/>
              </w:rPr>
            </w:pPr>
            <w:r w:rsidRPr="00A431EF">
              <w:rPr>
                <w:rFonts w:ascii="Times New Roman" w:hAnsi="Times New Roman" w:cs="Times New Roman"/>
                <w:b/>
                <w:sz w:val="22"/>
                <w:szCs w:val="24"/>
              </w:rPr>
              <w:t>Dersin Adı</w:t>
            </w:r>
          </w:p>
        </w:tc>
        <w:tc>
          <w:tcPr>
            <w:tcW w:w="3042" w:type="dxa"/>
            <w:vAlign w:val="center"/>
          </w:tcPr>
          <w:p w14:paraId="7FDD13E9" w14:textId="77777777" w:rsidR="00D15F31" w:rsidRPr="00A431EF" w:rsidRDefault="00CE18EA" w:rsidP="00D15F31">
            <w:pPr>
              <w:pStyle w:val="DzMetin"/>
              <w:jc w:val="center"/>
              <w:rPr>
                <w:rFonts w:ascii="Times New Roman" w:hAnsi="Times New Roman" w:cs="Times New Roman"/>
                <w:b/>
                <w:sz w:val="22"/>
                <w:szCs w:val="24"/>
              </w:rPr>
            </w:pPr>
            <w:r>
              <w:rPr>
                <w:rFonts w:ascii="Times New Roman" w:hAnsi="Times New Roman" w:cs="Times New Roman"/>
                <w:b/>
                <w:sz w:val="22"/>
                <w:szCs w:val="24"/>
              </w:rPr>
              <w:t xml:space="preserve">Dersin </w:t>
            </w:r>
            <w:r w:rsidR="00D15F31" w:rsidRPr="00A431EF">
              <w:rPr>
                <w:rFonts w:ascii="Times New Roman" w:hAnsi="Times New Roman" w:cs="Times New Roman"/>
                <w:b/>
                <w:sz w:val="22"/>
                <w:szCs w:val="24"/>
              </w:rPr>
              <w:t>Öğretim Üyesi</w:t>
            </w:r>
          </w:p>
        </w:tc>
        <w:tc>
          <w:tcPr>
            <w:tcW w:w="480" w:type="dxa"/>
            <w:vAlign w:val="center"/>
          </w:tcPr>
          <w:p w14:paraId="5F51D19F" w14:textId="77777777" w:rsidR="00D15F31" w:rsidRPr="00A431EF" w:rsidRDefault="00D15F31" w:rsidP="00D15F31">
            <w:pPr>
              <w:pStyle w:val="DzMetin"/>
              <w:jc w:val="center"/>
              <w:rPr>
                <w:rFonts w:ascii="Times New Roman" w:hAnsi="Times New Roman" w:cs="Times New Roman"/>
                <w:b/>
                <w:sz w:val="22"/>
                <w:szCs w:val="24"/>
              </w:rPr>
            </w:pPr>
            <w:r w:rsidRPr="00A431EF">
              <w:rPr>
                <w:rFonts w:ascii="Times New Roman" w:hAnsi="Times New Roman" w:cs="Times New Roman"/>
                <w:b/>
                <w:sz w:val="22"/>
                <w:szCs w:val="24"/>
              </w:rPr>
              <w:t>T</w:t>
            </w:r>
          </w:p>
        </w:tc>
        <w:tc>
          <w:tcPr>
            <w:tcW w:w="480" w:type="dxa"/>
            <w:vAlign w:val="center"/>
          </w:tcPr>
          <w:p w14:paraId="60E3AF6E" w14:textId="77777777" w:rsidR="00D15F31" w:rsidRPr="00A431EF" w:rsidRDefault="00D15F31" w:rsidP="00D15F31">
            <w:pPr>
              <w:pStyle w:val="DzMetin"/>
              <w:jc w:val="center"/>
              <w:rPr>
                <w:rFonts w:ascii="Times New Roman" w:hAnsi="Times New Roman" w:cs="Times New Roman"/>
                <w:b/>
                <w:sz w:val="22"/>
                <w:szCs w:val="24"/>
              </w:rPr>
            </w:pPr>
            <w:r w:rsidRPr="00A431EF">
              <w:rPr>
                <w:rFonts w:ascii="Times New Roman" w:hAnsi="Times New Roman" w:cs="Times New Roman"/>
                <w:b/>
                <w:sz w:val="22"/>
                <w:szCs w:val="24"/>
              </w:rPr>
              <w:t>U</w:t>
            </w:r>
          </w:p>
        </w:tc>
        <w:tc>
          <w:tcPr>
            <w:tcW w:w="511" w:type="dxa"/>
            <w:vAlign w:val="center"/>
          </w:tcPr>
          <w:p w14:paraId="19CDF3AB" w14:textId="77777777" w:rsidR="00D15F31" w:rsidRPr="00A431EF" w:rsidRDefault="00D15F31" w:rsidP="00D15F31">
            <w:pPr>
              <w:pStyle w:val="DzMetin"/>
              <w:jc w:val="center"/>
              <w:rPr>
                <w:rFonts w:ascii="Times New Roman" w:hAnsi="Times New Roman" w:cs="Times New Roman"/>
                <w:b/>
                <w:sz w:val="22"/>
                <w:szCs w:val="24"/>
              </w:rPr>
            </w:pPr>
            <w:r w:rsidRPr="00A431EF">
              <w:rPr>
                <w:rFonts w:ascii="Times New Roman" w:hAnsi="Times New Roman" w:cs="Times New Roman"/>
                <w:b/>
                <w:sz w:val="22"/>
                <w:szCs w:val="24"/>
              </w:rPr>
              <w:t>Kr</w:t>
            </w:r>
          </w:p>
        </w:tc>
        <w:tc>
          <w:tcPr>
            <w:tcW w:w="990" w:type="dxa"/>
            <w:vAlign w:val="center"/>
          </w:tcPr>
          <w:p w14:paraId="0D099F65" w14:textId="77777777" w:rsidR="00D15F31" w:rsidRPr="00A431EF" w:rsidRDefault="00D15F31" w:rsidP="00D15F31">
            <w:pPr>
              <w:pStyle w:val="DzMetin"/>
              <w:jc w:val="center"/>
              <w:rPr>
                <w:rFonts w:ascii="Times New Roman" w:hAnsi="Times New Roman" w:cs="Times New Roman"/>
                <w:b/>
                <w:sz w:val="22"/>
                <w:szCs w:val="24"/>
              </w:rPr>
            </w:pPr>
            <w:r w:rsidRPr="00A431EF">
              <w:rPr>
                <w:rFonts w:ascii="Times New Roman" w:hAnsi="Times New Roman" w:cs="Times New Roman"/>
                <w:b/>
                <w:sz w:val="22"/>
                <w:szCs w:val="24"/>
              </w:rPr>
              <w:t>AKTS</w:t>
            </w:r>
          </w:p>
        </w:tc>
      </w:tr>
      <w:tr w:rsidR="0033470E" w14:paraId="5363F635" w14:textId="77777777" w:rsidTr="0033470E">
        <w:trPr>
          <w:trHeight w:val="964"/>
          <w:jc w:val="center"/>
        </w:trPr>
        <w:tc>
          <w:tcPr>
            <w:tcW w:w="910" w:type="dxa"/>
            <w:vAlign w:val="center"/>
          </w:tcPr>
          <w:p w14:paraId="10435D02" w14:textId="77777777" w:rsidR="00D15F31" w:rsidRPr="00A431EF" w:rsidRDefault="00D15F31" w:rsidP="0033470E">
            <w:pPr>
              <w:pStyle w:val="DzMetin"/>
              <w:jc w:val="center"/>
              <w:rPr>
                <w:rFonts w:ascii="Times New Roman" w:hAnsi="Times New Roman" w:cs="Times New Roman"/>
                <w:b/>
                <w:sz w:val="22"/>
                <w:szCs w:val="24"/>
              </w:rPr>
            </w:pPr>
          </w:p>
        </w:tc>
        <w:tc>
          <w:tcPr>
            <w:tcW w:w="2895" w:type="dxa"/>
            <w:vAlign w:val="center"/>
          </w:tcPr>
          <w:p w14:paraId="0353D592" w14:textId="77777777" w:rsidR="00D15F31" w:rsidRPr="00A431EF" w:rsidRDefault="00D15F31" w:rsidP="0033470E">
            <w:pPr>
              <w:pStyle w:val="DzMetin"/>
              <w:jc w:val="center"/>
              <w:rPr>
                <w:rFonts w:ascii="Times New Roman" w:hAnsi="Times New Roman" w:cs="Times New Roman"/>
                <w:b/>
                <w:sz w:val="22"/>
                <w:szCs w:val="24"/>
              </w:rPr>
            </w:pPr>
          </w:p>
        </w:tc>
        <w:tc>
          <w:tcPr>
            <w:tcW w:w="3042" w:type="dxa"/>
            <w:vAlign w:val="center"/>
          </w:tcPr>
          <w:p w14:paraId="4234EC39" w14:textId="77777777" w:rsidR="00D15F31" w:rsidRPr="00A431EF" w:rsidRDefault="00D15F31" w:rsidP="0033470E">
            <w:pPr>
              <w:pStyle w:val="DzMetin"/>
              <w:jc w:val="center"/>
              <w:rPr>
                <w:rFonts w:ascii="Times New Roman" w:hAnsi="Times New Roman" w:cs="Times New Roman"/>
                <w:b/>
                <w:sz w:val="22"/>
                <w:szCs w:val="24"/>
              </w:rPr>
            </w:pPr>
          </w:p>
        </w:tc>
        <w:tc>
          <w:tcPr>
            <w:tcW w:w="480" w:type="dxa"/>
            <w:vAlign w:val="center"/>
          </w:tcPr>
          <w:p w14:paraId="03572AAB" w14:textId="77777777" w:rsidR="00D15F31" w:rsidRPr="00A431EF" w:rsidRDefault="00D15F31" w:rsidP="0033470E">
            <w:pPr>
              <w:pStyle w:val="DzMetin"/>
              <w:jc w:val="center"/>
              <w:rPr>
                <w:rFonts w:ascii="Times New Roman" w:hAnsi="Times New Roman" w:cs="Times New Roman"/>
                <w:b/>
                <w:sz w:val="22"/>
                <w:szCs w:val="24"/>
              </w:rPr>
            </w:pPr>
          </w:p>
        </w:tc>
        <w:tc>
          <w:tcPr>
            <w:tcW w:w="480" w:type="dxa"/>
            <w:vAlign w:val="center"/>
          </w:tcPr>
          <w:p w14:paraId="420C9213" w14:textId="77777777" w:rsidR="00D15F31" w:rsidRPr="00A431EF" w:rsidRDefault="00D15F31" w:rsidP="0033470E">
            <w:pPr>
              <w:pStyle w:val="DzMetin"/>
              <w:jc w:val="center"/>
              <w:rPr>
                <w:rFonts w:ascii="Times New Roman" w:hAnsi="Times New Roman" w:cs="Times New Roman"/>
                <w:b/>
                <w:sz w:val="22"/>
                <w:szCs w:val="24"/>
              </w:rPr>
            </w:pPr>
          </w:p>
        </w:tc>
        <w:tc>
          <w:tcPr>
            <w:tcW w:w="511" w:type="dxa"/>
            <w:vAlign w:val="center"/>
          </w:tcPr>
          <w:p w14:paraId="774CC654" w14:textId="77777777" w:rsidR="00D15F31" w:rsidRPr="00A431EF" w:rsidRDefault="00D15F31" w:rsidP="0033470E">
            <w:pPr>
              <w:pStyle w:val="DzMetin"/>
              <w:jc w:val="center"/>
              <w:rPr>
                <w:rFonts w:ascii="Times New Roman" w:hAnsi="Times New Roman" w:cs="Times New Roman"/>
                <w:b/>
                <w:sz w:val="22"/>
                <w:szCs w:val="24"/>
              </w:rPr>
            </w:pPr>
          </w:p>
        </w:tc>
        <w:tc>
          <w:tcPr>
            <w:tcW w:w="990" w:type="dxa"/>
            <w:vAlign w:val="center"/>
          </w:tcPr>
          <w:p w14:paraId="57618624" w14:textId="77777777" w:rsidR="00D15F31" w:rsidRPr="00A431EF" w:rsidRDefault="00D15F31" w:rsidP="0033470E">
            <w:pPr>
              <w:pStyle w:val="DzMetin"/>
              <w:jc w:val="center"/>
              <w:rPr>
                <w:rFonts w:ascii="Times New Roman" w:hAnsi="Times New Roman" w:cs="Times New Roman"/>
                <w:b/>
                <w:sz w:val="22"/>
                <w:szCs w:val="24"/>
              </w:rPr>
            </w:pPr>
          </w:p>
        </w:tc>
      </w:tr>
    </w:tbl>
    <w:p w14:paraId="3CE93502" w14:textId="77777777" w:rsidR="00D15F31" w:rsidRDefault="00D15F31" w:rsidP="008B7AEA">
      <w:pPr>
        <w:spacing w:line="360" w:lineRule="auto"/>
        <w:jc w:val="both"/>
      </w:pPr>
    </w:p>
    <w:p w14:paraId="59A35AD4" w14:textId="77777777" w:rsidR="007D3D49" w:rsidRPr="00A431EF" w:rsidRDefault="007D3D49" w:rsidP="008B7AEA">
      <w:pPr>
        <w:spacing w:line="360" w:lineRule="auto"/>
        <w:ind w:firstLine="708"/>
        <w:jc w:val="both"/>
        <w:rPr>
          <w:sz w:val="22"/>
        </w:rPr>
      </w:pPr>
    </w:p>
    <w:p w14:paraId="6AE04D55" w14:textId="77777777" w:rsidR="008860D0" w:rsidRDefault="0033470E" w:rsidP="008B7AEA">
      <w:pPr>
        <w:spacing w:line="360" w:lineRule="auto"/>
        <w:ind w:firstLine="708"/>
        <w:jc w:val="both"/>
        <w:rPr>
          <w:sz w:val="22"/>
        </w:rPr>
      </w:pPr>
      <w:r w:rsidRPr="00A431EF">
        <w:rPr>
          <w:i/>
          <w:sz w:val="22"/>
        </w:rPr>
        <w:t xml:space="preserve">Yalova Üniversitesi Lisans Eğitim-Öğretim Sınav Yönetmeliğinin </w:t>
      </w:r>
      <w:r w:rsidR="00114CDD" w:rsidRPr="00114CDD">
        <w:rPr>
          <w:sz w:val="22"/>
        </w:rPr>
        <w:t>30.</w:t>
      </w:r>
      <w:r w:rsidRPr="00114CDD">
        <w:rPr>
          <w:sz w:val="22"/>
        </w:rPr>
        <w:t xml:space="preserve"> </w:t>
      </w:r>
      <w:r w:rsidR="00114CDD" w:rsidRPr="00114CDD">
        <w:rPr>
          <w:sz w:val="22"/>
        </w:rPr>
        <w:t>maddesi</w:t>
      </w:r>
      <w:r w:rsidRPr="00A431EF">
        <w:rPr>
          <w:sz w:val="22"/>
        </w:rPr>
        <w:t xml:space="preserve"> uyarınca </w:t>
      </w:r>
      <w:r w:rsidR="008860D0" w:rsidRPr="00A431EF">
        <w:rPr>
          <w:sz w:val="22"/>
        </w:rPr>
        <w:t>tek ders sınavına</w:t>
      </w:r>
      <w:r w:rsidR="00FE6D1B" w:rsidRPr="00A431EF">
        <w:rPr>
          <w:sz w:val="22"/>
        </w:rPr>
        <w:t xml:space="preserve"> girebilmek için gerekli işlemlerin</w:t>
      </w:r>
      <w:r w:rsidR="008860D0" w:rsidRPr="00A431EF">
        <w:rPr>
          <w:sz w:val="22"/>
        </w:rPr>
        <w:t xml:space="preserve"> yapılmasını arz ederim.</w:t>
      </w:r>
    </w:p>
    <w:p w14:paraId="65AC45AE" w14:textId="77777777" w:rsidR="007F1B5F" w:rsidRPr="00A431EF" w:rsidRDefault="007F1B5F" w:rsidP="008B7AEA">
      <w:pPr>
        <w:spacing w:line="360" w:lineRule="auto"/>
        <w:ind w:firstLine="708"/>
        <w:jc w:val="both"/>
        <w:rPr>
          <w:sz w:val="22"/>
        </w:rPr>
      </w:pPr>
    </w:p>
    <w:p w14:paraId="3A03994F" w14:textId="77777777" w:rsidR="00817837" w:rsidRPr="00A431EF" w:rsidRDefault="00817837" w:rsidP="008860D0">
      <w:pPr>
        <w:jc w:val="both"/>
        <w:rPr>
          <w:sz w:val="22"/>
        </w:rPr>
      </w:pPr>
    </w:p>
    <w:tbl>
      <w:tblPr>
        <w:tblW w:w="0" w:type="auto"/>
        <w:tblLook w:val="04A0" w:firstRow="1" w:lastRow="0" w:firstColumn="1" w:lastColumn="0" w:noHBand="0" w:noVBand="1"/>
      </w:tblPr>
      <w:tblGrid>
        <w:gridCol w:w="1123"/>
        <w:gridCol w:w="296"/>
        <w:gridCol w:w="3084"/>
        <w:gridCol w:w="283"/>
        <w:gridCol w:w="4851"/>
      </w:tblGrid>
      <w:tr w:rsidR="0023483C" w:rsidRPr="00A431EF" w14:paraId="0FCC4604" w14:textId="77777777" w:rsidTr="00114CDD">
        <w:tc>
          <w:tcPr>
            <w:tcW w:w="1123" w:type="dxa"/>
          </w:tcPr>
          <w:p w14:paraId="371D470A" w14:textId="77777777" w:rsidR="0023483C" w:rsidRPr="00A431EF" w:rsidRDefault="0023483C" w:rsidP="00817837">
            <w:pPr>
              <w:rPr>
                <w:b/>
                <w:sz w:val="22"/>
              </w:rPr>
            </w:pPr>
            <w:r w:rsidRPr="00A431EF">
              <w:rPr>
                <w:b/>
                <w:sz w:val="22"/>
              </w:rPr>
              <w:t>Adres</w:t>
            </w:r>
          </w:p>
        </w:tc>
        <w:tc>
          <w:tcPr>
            <w:tcW w:w="296" w:type="dxa"/>
          </w:tcPr>
          <w:p w14:paraId="793B0E37" w14:textId="77777777" w:rsidR="0023483C" w:rsidRPr="00A431EF" w:rsidRDefault="0023483C" w:rsidP="00817837">
            <w:pPr>
              <w:rPr>
                <w:b/>
                <w:sz w:val="22"/>
              </w:rPr>
            </w:pPr>
            <w:r w:rsidRPr="00A431EF">
              <w:rPr>
                <w:b/>
                <w:sz w:val="22"/>
              </w:rPr>
              <w:t>:</w:t>
            </w:r>
          </w:p>
        </w:tc>
        <w:tc>
          <w:tcPr>
            <w:tcW w:w="3084" w:type="dxa"/>
          </w:tcPr>
          <w:p w14:paraId="699D4E09" w14:textId="77777777" w:rsidR="0023483C" w:rsidRPr="00A431EF" w:rsidRDefault="0023483C" w:rsidP="00817837">
            <w:pPr>
              <w:rPr>
                <w:b/>
                <w:sz w:val="22"/>
              </w:rPr>
            </w:pPr>
          </w:p>
          <w:p w14:paraId="52C7AB6D" w14:textId="77777777" w:rsidR="0023483C" w:rsidRPr="00A431EF" w:rsidRDefault="0023483C" w:rsidP="00817837">
            <w:pPr>
              <w:rPr>
                <w:b/>
                <w:sz w:val="22"/>
              </w:rPr>
            </w:pPr>
          </w:p>
        </w:tc>
        <w:tc>
          <w:tcPr>
            <w:tcW w:w="283" w:type="dxa"/>
          </w:tcPr>
          <w:p w14:paraId="51084D9D" w14:textId="77777777" w:rsidR="0023483C" w:rsidRPr="00A431EF" w:rsidRDefault="0023483C" w:rsidP="00817837">
            <w:pPr>
              <w:rPr>
                <w:b/>
                <w:sz w:val="22"/>
              </w:rPr>
            </w:pPr>
          </w:p>
        </w:tc>
        <w:tc>
          <w:tcPr>
            <w:tcW w:w="4851" w:type="dxa"/>
          </w:tcPr>
          <w:p w14:paraId="469651C8" w14:textId="77777777" w:rsidR="0023483C" w:rsidRPr="00A431EF" w:rsidRDefault="0023483C" w:rsidP="00817837">
            <w:pPr>
              <w:rPr>
                <w:b/>
                <w:sz w:val="22"/>
              </w:rPr>
            </w:pPr>
          </w:p>
        </w:tc>
      </w:tr>
      <w:tr w:rsidR="0023483C" w:rsidRPr="00A431EF" w14:paraId="2F64B916" w14:textId="77777777" w:rsidTr="00114CDD">
        <w:tc>
          <w:tcPr>
            <w:tcW w:w="1123" w:type="dxa"/>
          </w:tcPr>
          <w:p w14:paraId="2AA6D18F" w14:textId="77777777" w:rsidR="0023483C" w:rsidRPr="00A431EF" w:rsidRDefault="0023483C" w:rsidP="00817837">
            <w:pPr>
              <w:rPr>
                <w:b/>
                <w:sz w:val="22"/>
              </w:rPr>
            </w:pPr>
            <w:r w:rsidRPr="00A431EF">
              <w:rPr>
                <w:b/>
                <w:sz w:val="22"/>
              </w:rPr>
              <w:t>Telefon</w:t>
            </w:r>
          </w:p>
        </w:tc>
        <w:tc>
          <w:tcPr>
            <w:tcW w:w="296" w:type="dxa"/>
          </w:tcPr>
          <w:p w14:paraId="5CC22713" w14:textId="77777777" w:rsidR="0023483C" w:rsidRPr="00A431EF" w:rsidRDefault="0023483C" w:rsidP="00817837">
            <w:pPr>
              <w:rPr>
                <w:b/>
                <w:sz w:val="22"/>
              </w:rPr>
            </w:pPr>
            <w:r w:rsidRPr="00A431EF">
              <w:rPr>
                <w:b/>
                <w:sz w:val="22"/>
              </w:rPr>
              <w:t>:</w:t>
            </w:r>
          </w:p>
        </w:tc>
        <w:tc>
          <w:tcPr>
            <w:tcW w:w="3084" w:type="dxa"/>
          </w:tcPr>
          <w:p w14:paraId="1F61F2B9" w14:textId="77777777" w:rsidR="0023483C" w:rsidRPr="00A431EF" w:rsidRDefault="0023483C" w:rsidP="00817837">
            <w:pPr>
              <w:rPr>
                <w:b/>
                <w:sz w:val="22"/>
              </w:rPr>
            </w:pPr>
          </w:p>
        </w:tc>
        <w:tc>
          <w:tcPr>
            <w:tcW w:w="283" w:type="dxa"/>
          </w:tcPr>
          <w:p w14:paraId="0BA96F7D" w14:textId="77777777" w:rsidR="0023483C" w:rsidRPr="00A431EF" w:rsidRDefault="0023483C" w:rsidP="00817837">
            <w:pPr>
              <w:rPr>
                <w:b/>
                <w:sz w:val="22"/>
              </w:rPr>
            </w:pPr>
          </w:p>
        </w:tc>
        <w:tc>
          <w:tcPr>
            <w:tcW w:w="4851" w:type="dxa"/>
          </w:tcPr>
          <w:p w14:paraId="7E26BE70" w14:textId="371FE1EA" w:rsidR="00E74AC8" w:rsidRPr="00A431EF" w:rsidRDefault="0023483C" w:rsidP="0009607F">
            <w:pPr>
              <w:jc w:val="center"/>
              <w:rPr>
                <w:b/>
                <w:sz w:val="22"/>
              </w:rPr>
            </w:pPr>
            <w:r w:rsidRPr="00A431EF">
              <w:rPr>
                <w:b/>
                <w:sz w:val="22"/>
              </w:rPr>
              <w:t>.. / .. / 201.</w:t>
            </w:r>
          </w:p>
        </w:tc>
      </w:tr>
      <w:tr w:rsidR="0023483C" w:rsidRPr="00A431EF" w14:paraId="66EB5953" w14:textId="77777777" w:rsidTr="00114CDD">
        <w:tc>
          <w:tcPr>
            <w:tcW w:w="1123" w:type="dxa"/>
          </w:tcPr>
          <w:p w14:paraId="461D5822" w14:textId="77777777" w:rsidR="0023483C" w:rsidRPr="00A431EF" w:rsidRDefault="0023483C" w:rsidP="00817837">
            <w:pPr>
              <w:rPr>
                <w:b/>
                <w:sz w:val="22"/>
              </w:rPr>
            </w:pPr>
            <w:r w:rsidRPr="00A431EF">
              <w:rPr>
                <w:b/>
                <w:sz w:val="22"/>
              </w:rPr>
              <w:t>E-posta</w:t>
            </w:r>
          </w:p>
        </w:tc>
        <w:tc>
          <w:tcPr>
            <w:tcW w:w="296" w:type="dxa"/>
          </w:tcPr>
          <w:p w14:paraId="6ECAF3B4" w14:textId="77777777" w:rsidR="0023483C" w:rsidRPr="00A431EF" w:rsidRDefault="0023483C" w:rsidP="00817837">
            <w:pPr>
              <w:rPr>
                <w:b/>
                <w:sz w:val="22"/>
              </w:rPr>
            </w:pPr>
            <w:r w:rsidRPr="00A431EF">
              <w:rPr>
                <w:b/>
                <w:sz w:val="22"/>
              </w:rPr>
              <w:t>:</w:t>
            </w:r>
          </w:p>
        </w:tc>
        <w:tc>
          <w:tcPr>
            <w:tcW w:w="3084" w:type="dxa"/>
          </w:tcPr>
          <w:p w14:paraId="7AF43B0C" w14:textId="77777777" w:rsidR="0023483C" w:rsidRPr="00A431EF" w:rsidRDefault="0023483C" w:rsidP="00817837">
            <w:pPr>
              <w:rPr>
                <w:b/>
                <w:sz w:val="22"/>
              </w:rPr>
            </w:pPr>
          </w:p>
        </w:tc>
        <w:tc>
          <w:tcPr>
            <w:tcW w:w="283" w:type="dxa"/>
          </w:tcPr>
          <w:p w14:paraId="068A228A" w14:textId="77777777" w:rsidR="0023483C" w:rsidRPr="00A431EF" w:rsidRDefault="0023483C" w:rsidP="00817837">
            <w:pPr>
              <w:rPr>
                <w:b/>
                <w:sz w:val="22"/>
              </w:rPr>
            </w:pPr>
          </w:p>
        </w:tc>
        <w:tc>
          <w:tcPr>
            <w:tcW w:w="4851" w:type="dxa"/>
          </w:tcPr>
          <w:p w14:paraId="7C5BC040" w14:textId="77777777" w:rsidR="0023483C" w:rsidRPr="009D0627" w:rsidRDefault="004E25D8" w:rsidP="0009607F">
            <w:pPr>
              <w:jc w:val="center"/>
              <w:rPr>
                <w:b/>
                <w:color w:val="BFBFBF"/>
                <w:sz w:val="22"/>
              </w:rPr>
            </w:pPr>
            <w:r w:rsidRPr="009D0627">
              <w:rPr>
                <w:b/>
                <w:color w:val="BFBFBF"/>
                <w:sz w:val="22"/>
              </w:rPr>
              <w:t>Öğrenci Adı Soyadı, İmza</w:t>
            </w:r>
          </w:p>
        </w:tc>
      </w:tr>
    </w:tbl>
    <w:p w14:paraId="6DCEAB94" w14:textId="77777777" w:rsidR="00FE6D1B" w:rsidRDefault="00FE6D1B" w:rsidP="00FE6D1B">
      <w:pPr>
        <w:pStyle w:val="DzMetin"/>
      </w:pPr>
    </w:p>
    <w:p w14:paraId="2C993238" w14:textId="77777777" w:rsidR="00A431EF" w:rsidRDefault="00A431EF" w:rsidP="00FE6D1B">
      <w:pPr>
        <w:pStyle w:val="DzMetin"/>
      </w:pPr>
    </w:p>
    <w:p w14:paraId="1C85841C" w14:textId="77777777" w:rsidR="00A431EF" w:rsidRDefault="00A431EF" w:rsidP="007D3D49">
      <w:pPr>
        <w:rPr>
          <w:sz w:val="12"/>
        </w:rPr>
      </w:pPr>
    </w:p>
    <w:p w14:paraId="0C286617" w14:textId="77777777" w:rsidR="007F1B5F" w:rsidRDefault="007F1B5F" w:rsidP="007D3D49">
      <w:pPr>
        <w:rPr>
          <w:sz w:val="12"/>
        </w:rPr>
        <w:sectPr w:rsidR="007F1B5F" w:rsidSect="00453A1D">
          <w:headerReference w:type="even" r:id="rId8"/>
          <w:headerReference w:type="default" r:id="rId9"/>
          <w:footerReference w:type="even" r:id="rId10"/>
          <w:footerReference w:type="default" r:id="rId11"/>
          <w:headerReference w:type="first" r:id="rId12"/>
          <w:footerReference w:type="first" r:id="rId13"/>
          <w:pgSz w:w="11906" w:h="16838"/>
          <w:pgMar w:top="851" w:right="1134" w:bottom="567" w:left="1134" w:header="709" w:footer="709" w:gutter="0"/>
          <w:cols w:space="708"/>
          <w:titlePg/>
          <w:docGrid w:linePitch="360"/>
        </w:sectPr>
      </w:pPr>
    </w:p>
    <w:p w14:paraId="04E1285F" w14:textId="77777777" w:rsidR="0023483C" w:rsidRDefault="0023483C" w:rsidP="007D3D49">
      <w:pPr>
        <w:rPr>
          <w:sz w:val="12"/>
        </w:rPr>
      </w:pPr>
    </w:p>
    <w:p w14:paraId="4CD677D6" w14:textId="77777777" w:rsidR="00A431EF" w:rsidRDefault="00A431EF" w:rsidP="007D3D49">
      <w:pPr>
        <w:rPr>
          <w:sz w:val="12"/>
        </w:rPr>
      </w:pPr>
    </w:p>
    <w:p w14:paraId="5AC036D7" w14:textId="77777777" w:rsidR="00A431EF" w:rsidRDefault="00A431EF" w:rsidP="007D3D49">
      <w:pPr>
        <w:rPr>
          <w:sz w:val="12"/>
        </w:rPr>
        <w:sectPr w:rsidR="00A431EF" w:rsidSect="00A431EF">
          <w:type w:val="continuous"/>
          <w:pgSz w:w="11906" w:h="16838"/>
          <w:pgMar w:top="851" w:right="1134" w:bottom="567" w:left="1134" w:header="709" w:footer="709" w:gutter="0"/>
          <w:cols w:num="2" w:space="709" w:equalWidth="0">
            <w:col w:w="9406" w:space="-1"/>
            <w:col w:w="-1"/>
          </w:cols>
          <w:docGrid w:linePitch="360"/>
        </w:sectPr>
      </w:pPr>
    </w:p>
    <w:p w14:paraId="1B04B7BD" w14:textId="77777777" w:rsidR="00A431EF" w:rsidRDefault="00A431EF" w:rsidP="007D3D49">
      <w:pPr>
        <w:rPr>
          <w:sz w:val="12"/>
        </w:rPr>
      </w:pPr>
    </w:p>
    <w:tbl>
      <w:tblPr>
        <w:tblW w:w="8188" w:type="dxa"/>
        <w:tblLayout w:type="fixed"/>
        <w:tblLook w:val="04A0" w:firstRow="1" w:lastRow="0" w:firstColumn="1" w:lastColumn="0" w:noHBand="0" w:noVBand="1"/>
      </w:tblPr>
      <w:tblGrid>
        <w:gridCol w:w="1809"/>
        <w:gridCol w:w="236"/>
        <w:gridCol w:w="6143"/>
      </w:tblGrid>
      <w:tr w:rsidR="00A431EF" w14:paraId="6A89CFA4" w14:textId="77777777" w:rsidTr="00A431EF">
        <w:trPr>
          <w:trHeight w:val="454"/>
        </w:trPr>
        <w:tc>
          <w:tcPr>
            <w:tcW w:w="1809" w:type="dxa"/>
          </w:tcPr>
          <w:p w14:paraId="1F099B23" w14:textId="77777777" w:rsidR="00A431EF" w:rsidRPr="00A431EF" w:rsidRDefault="00A431EF" w:rsidP="009A25CB">
            <w:pPr>
              <w:rPr>
                <w:sz w:val="22"/>
              </w:rPr>
            </w:pPr>
            <w:r w:rsidRPr="00A431EF">
              <w:rPr>
                <w:b/>
                <w:sz w:val="22"/>
              </w:rPr>
              <w:t>Danışman Onayı</w:t>
            </w:r>
          </w:p>
        </w:tc>
        <w:tc>
          <w:tcPr>
            <w:tcW w:w="236" w:type="dxa"/>
          </w:tcPr>
          <w:p w14:paraId="4E916083" w14:textId="77777777" w:rsidR="00A431EF" w:rsidRPr="00A431EF" w:rsidRDefault="00A431EF" w:rsidP="009A25CB">
            <w:pPr>
              <w:rPr>
                <w:sz w:val="22"/>
              </w:rPr>
            </w:pPr>
            <w:r w:rsidRPr="00A431EF">
              <w:rPr>
                <w:sz w:val="22"/>
              </w:rPr>
              <w:t>:</w:t>
            </w:r>
          </w:p>
        </w:tc>
        <w:tc>
          <w:tcPr>
            <w:tcW w:w="6143" w:type="dxa"/>
          </w:tcPr>
          <w:p w14:paraId="3A30506A" w14:textId="77777777" w:rsidR="00A431EF" w:rsidRPr="00A431EF" w:rsidRDefault="00A431EF" w:rsidP="00A431EF">
            <w:pPr>
              <w:rPr>
                <w:sz w:val="22"/>
              </w:rPr>
            </w:pPr>
          </w:p>
        </w:tc>
      </w:tr>
      <w:tr w:rsidR="00A431EF" w14:paraId="2010FF49" w14:textId="77777777" w:rsidTr="00A431EF">
        <w:trPr>
          <w:trHeight w:val="454"/>
        </w:trPr>
        <w:tc>
          <w:tcPr>
            <w:tcW w:w="1809" w:type="dxa"/>
          </w:tcPr>
          <w:p w14:paraId="43EFBE50" w14:textId="77777777" w:rsidR="00A431EF" w:rsidRPr="00A431EF" w:rsidRDefault="00A431EF" w:rsidP="009A25CB">
            <w:pPr>
              <w:rPr>
                <w:b/>
                <w:sz w:val="22"/>
              </w:rPr>
            </w:pPr>
            <w:r w:rsidRPr="00A431EF">
              <w:rPr>
                <w:b/>
                <w:sz w:val="22"/>
              </w:rPr>
              <w:t>Tarih, İmza</w:t>
            </w:r>
          </w:p>
          <w:p w14:paraId="5F64E6F1" w14:textId="77777777" w:rsidR="00A431EF" w:rsidRPr="00A431EF" w:rsidRDefault="00A431EF" w:rsidP="009A25CB">
            <w:pPr>
              <w:rPr>
                <w:b/>
                <w:sz w:val="22"/>
              </w:rPr>
            </w:pPr>
          </w:p>
        </w:tc>
        <w:tc>
          <w:tcPr>
            <w:tcW w:w="236" w:type="dxa"/>
          </w:tcPr>
          <w:p w14:paraId="3CFC8A43" w14:textId="77777777" w:rsidR="00A431EF" w:rsidRPr="00A431EF" w:rsidRDefault="00A431EF" w:rsidP="009A25CB">
            <w:pPr>
              <w:rPr>
                <w:sz w:val="22"/>
              </w:rPr>
            </w:pPr>
            <w:r w:rsidRPr="00A431EF">
              <w:rPr>
                <w:sz w:val="22"/>
              </w:rPr>
              <w:t>:</w:t>
            </w:r>
          </w:p>
        </w:tc>
        <w:tc>
          <w:tcPr>
            <w:tcW w:w="6143" w:type="dxa"/>
          </w:tcPr>
          <w:p w14:paraId="3F50F698" w14:textId="77777777" w:rsidR="00A431EF" w:rsidRPr="00A431EF" w:rsidRDefault="00A431EF" w:rsidP="009A25CB">
            <w:pPr>
              <w:rPr>
                <w:sz w:val="22"/>
              </w:rPr>
            </w:pPr>
          </w:p>
        </w:tc>
      </w:tr>
    </w:tbl>
    <w:p w14:paraId="471E53BC" w14:textId="77777777" w:rsidR="00A431EF" w:rsidRDefault="00A431EF" w:rsidP="007D3D49">
      <w:pPr>
        <w:rPr>
          <w:sz w:val="12"/>
        </w:rPr>
      </w:pPr>
    </w:p>
    <w:p w14:paraId="717F2052" w14:textId="77777777" w:rsidR="00A431EF" w:rsidRDefault="00A431EF" w:rsidP="007D3D49">
      <w:pPr>
        <w:rPr>
          <w:sz w:val="12"/>
        </w:rPr>
      </w:pPr>
    </w:p>
    <w:p w14:paraId="3507DF81" w14:textId="77777777" w:rsidR="00A431EF" w:rsidRDefault="00A431EF" w:rsidP="007D3D49">
      <w:pPr>
        <w:rPr>
          <w:sz w:val="12"/>
        </w:rPr>
      </w:pPr>
    </w:p>
    <w:p w14:paraId="028AEE4E" w14:textId="77777777" w:rsidR="00A431EF" w:rsidRDefault="00A431EF" w:rsidP="00A431EF">
      <w:pPr>
        <w:rPr>
          <w:sz w:val="12"/>
        </w:rPr>
      </w:pPr>
    </w:p>
    <w:p w14:paraId="7005E508" w14:textId="77777777" w:rsidR="00E03C09" w:rsidRDefault="00E03C09" w:rsidP="00A431EF">
      <w:pPr>
        <w:rPr>
          <w:sz w:val="12"/>
        </w:rPr>
      </w:pPr>
    </w:p>
    <w:p w14:paraId="34AE35A5" w14:textId="77777777" w:rsidR="00E03C09" w:rsidRDefault="00E03C09" w:rsidP="00A431EF">
      <w:pPr>
        <w:rPr>
          <w:sz w:val="12"/>
        </w:rPr>
      </w:pPr>
    </w:p>
    <w:p w14:paraId="117A6399" w14:textId="77777777" w:rsidR="00E03C09" w:rsidRDefault="00E03C09" w:rsidP="00A431EF">
      <w:pPr>
        <w:rPr>
          <w:sz w:val="12"/>
        </w:rPr>
      </w:pPr>
    </w:p>
    <w:p w14:paraId="327FA456" w14:textId="77777777" w:rsidR="00E03C09" w:rsidRDefault="00E03C09" w:rsidP="00A431EF">
      <w:pPr>
        <w:rPr>
          <w:sz w:val="12"/>
        </w:rPr>
      </w:pPr>
    </w:p>
    <w:p w14:paraId="03D78366" w14:textId="77777777" w:rsidR="00E03C09" w:rsidRDefault="00E03C09" w:rsidP="00A431EF">
      <w:pPr>
        <w:rPr>
          <w:sz w:val="12"/>
        </w:rPr>
      </w:pPr>
    </w:p>
    <w:p w14:paraId="79FC6A6D" w14:textId="77777777" w:rsidR="00E03C09" w:rsidRDefault="00E03C09" w:rsidP="00A431EF">
      <w:pPr>
        <w:rPr>
          <w:sz w:val="12"/>
        </w:rPr>
      </w:pPr>
    </w:p>
    <w:p w14:paraId="06D725BE" w14:textId="77777777" w:rsidR="00E03C09" w:rsidRDefault="00E03C09" w:rsidP="00A431EF">
      <w:pPr>
        <w:rPr>
          <w:sz w:val="12"/>
        </w:rPr>
      </w:pPr>
    </w:p>
    <w:p w14:paraId="638CC3AF" w14:textId="77777777" w:rsidR="00E03C09" w:rsidRDefault="00E03C09" w:rsidP="00A431EF">
      <w:pPr>
        <w:rPr>
          <w:sz w:val="12"/>
        </w:rPr>
      </w:pPr>
    </w:p>
    <w:p w14:paraId="57AB1588" w14:textId="77777777" w:rsidR="00E03C09" w:rsidRDefault="00E03C09" w:rsidP="00A431EF">
      <w:pPr>
        <w:rPr>
          <w:sz w:val="12"/>
        </w:rPr>
      </w:pPr>
    </w:p>
    <w:p w14:paraId="365730AF" w14:textId="77777777" w:rsidR="00E03C09" w:rsidRDefault="00E03C09" w:rsidP="00A431EF">
      <w:pPr>
        <w:rPr>
          <w:sz w:val="12"/>
        </w:rPr>
      </w:pPr>
    </w:p>
    <w:p w14:paraId="1F051FAC" w14:textId="77777777" w:rsidR="00E03C09" w:rsidRDefault="00E03C09" w:rsidP="00A431EF">
      <w:pPr>
        <w:rPr>
          <w:sz w:val="12"/>
        </w:rPr>
      </w:pPr>
    </w:p>
    <w:p w14:paraId="3118F386" w14:textId="77777777" w:rsidR="00E03C09" w:rsidRPr="00E03C09" w:rsidRDefault="00E03C09" w:rsidP="00E03C09">
      <w:pPr>
        <w:shd w:val="clear" w:color="auto" w:fill="FFFFFF"/>
        <w:jc w:val="both"/>
        <w:rPr>
          <w:sz w:val="18"/>
        </w:rPr>
      </w:pPr>
      <w:r w:rsidRPr="00E03C09">
        <w:rPr>
          <w:b/>
          <w:bCs/>
          <w:sz w:val="16"/>
          <w:szCs w:val="22"/>
        </w:rPr>
        <w:t>Tek dersten başarısız öğrenciler</w:t>
      </w:r>
    </w:p>
    <w:p w14:paraId="25432230" w14:textId="77777777" w:rsidR="00E03C09" w:rsidRPr="00E03C09" w:rsidRDefault="00E03C09" w:rsidP="00E03C09">
      <w:pPr>
        <w:shd w:val="clear" w:color="auto" w:fill="FFFFFF"/>
        <w:jc w:val="both"/>
        <w:rPr>
          <w:sz w:val="18"/>
        </w:rPr>
      </w:pPr>
      <w:r w:rsidRPr="00E03C09">
        <w:rPr>
          <w:rStyle w:val="grame"/>
          <w:b/>
          <w:bCs/>
          <w:sz w:val="16"/>
          <w:szCs w:val="22"/>
        </w:rPr>
        <w:t>MADDE 30</w:t>
      </w:r>
      <w:r w:rsidRPr="00E03C09">
        <w:rPr>
          <w:rStyle w:val="apple-converted-space"/>
          <w:sz w:val="16"/>
          <w:szCs w:val="22"/>
        </w:rPr>
        <w:t> </w:t>
      </w:r>
      <w:r w:rsidRPr="00E03C09">
        <w:rPr>
          <w:rStyle w:val="grame"/>
          <w:sz w:val="16"/>
          <w:szCs w:val="22"/>
        </w:rPr>
        <w:t>– (1) Güz yarıyılı, bahar yarıyılı veya açılması halinde yaz okulu sonunda, tüm derslerin devam şartını yerine getirdiği halde herhangi bir dönemde, FF, FD veya BZ notu aldığı tek dersten veya bütün derslerden geçer not aldığı halde gerekli ağırlıklı not ortalamasını sağlayamadığı için mezun olamayan öğrencilere, DC veya DD notu aldığı bir dersten akademik takvimde belirlenen tarihlerde tek ders sınav hakkı tanınır.</w:t>
      </w:r>
      <w:r w:rsidRPr="00E03C09">
        <w:rPr>
          <w:rStyle w:val="apple-converted-space"/>
          <w:sz w:val="16"/>
          <w:szCs w:val="22"/>
        </w:rPr>
        <w:t> </w:t>
      </w:r>
      <w:r w:rsidRPr="00E03C09">
        <w:rPr>
          <w:sz w:val="16"/>
          <w:szCs w:val="22"/>
        </w:rPr>
        <w:t>Ancak bu sınav sonucunda alacağı not ile ağırlıklı genel not ortalamasını 2.00’ye yükseltemeyecek öğrenciye tek ders sınav hakkı tanınmaz.</w:t>
      </w:r>
    </w:p>
    <w:p w14:paraId="747F7EB7" w14:textId="1A610B83" w:rsidR="00E03C09" w:rsidRPr="00E03C09" w:rsidRDefault="00E03C09" w:rsidP="00E03C09">
      <w:pPr>
        <w:jc w:val="both"/>
        <w:rPr>
          <w:sz w:val="16"/>
          <w:szCs w:val="22"/>
        </w:rPr>
      </w:pPr>
      <w:r w:rsidRPr="00E03C09">
        <w:rPr>
          <w:sz w:val="16"/>
          <w:szCs w:val="22"/>
        </w:rPr>
        <w:t>(2) Durumları yukarıdaki fıkralarda belirtilen esaslara uygun olan öğrenciler, akademik takvimde belirlenen tek ders sınav tarihinden en geç beş iş günü öncesine kadar öğrenim gördükleri fakülte/yüksekokula başvurur.</w:t>
      </w:r>
    </w:p>
    <w:p w14:paraId="22728BE5" w14:textId="77777777" w:rsidR="00E03C09" w:rsidRPr="00E03C09" w:rsidRDefault="00E03C09" w:rsidP="00E03C09">
      <w:pPr>
        <w:jc w:val="both"/>
        <w:rPr>
          <w:sz w:val="16"/>
          <w:szCs w:val="22"/>
        </w:rPr>
      </w:pPr>
    </w:p>
    <w:p w14:paraId="1345283E" w14:textId="77777777" w:rsidR="00E03C09" w:rsidRPr="00E03C09" w:rsidRDefault="00E03C09" w:rsidP="00E03C09">
      <w:pPr>
        <w:pStyle w:val="Altbilgi"/>
        <w:jc w:val="both"/>
        <w:rPr>
          <w:i/>
          <w:sz w:val="18"/>
        </w:rPr>
      </w:pPr>
      <w:r w:rsidRPr="00E03C09">
        <w:rPr>
          <w:i/>
          <w:sz w:val="18"/>
        </w:rPr>
        <w:t>*Bu form danışman tarafından onaylandıktan sonra öğrenci işlerine teslim edilmelidir.</w:t>
      </w:r>
    </w:p>
    <w:p w14:paraId="48FFAAB8" w14:textId="77777777" w:rsidR="00E03C09" w:rsidRPr="00264AF6" w:rsidRDefault="00E03C09" w:rsidP="00E03C09">
      <w:pPr>
        <w:rPr>
          <w:sz w:val="12"/>
        </w:rPr>
      </w:pPr>
    </w:p>
    <w:sectPr w:rsidR="00E03C09" w:rsidRPr="00264AF6" w:rsidSect="00A431EF">
      <w:type w:val="continuous"/>
      <w:pgSz w:w="11906" w:h="16838"/>
      <w:pgMar w:top="851" w:right="1134" w:bottom="567" w:left="1134" w:header="709" w:footer="709" w:gutter="0"/>
      <w:cols w:num="2" w:space="566" w:equalWidth="0">
        <w:col w:w="9406" w:space="-1"/>
        <w:col w:w="-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D8AC" w14:textId="77777777" w:rsidR="00DB47AD" w:rsidRDefault="00DB47AD" w:rsidP="0033470E">
      <w:r>
        <w:separator/>
      </w:r>
    </w:p>
  </w:endnote>
  <w:endnote w:type="continuationSeparator" w:id="0">
    <w:p w14:paraId="3078F499" w14:textId="77777777" w:rsidR="00DB47AD" w:rsidRDefault="00DB47AD" w:rsidP="0033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0231" w14:textId="77777777" w:rsidR="00E03C09" w:rsidRDefault="00E03C0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33470E" w14:paraId="0BE68D8D" w14:textId="77777777" w:rsidTr="0009607F">
      <w:tc>
        <w:tcPr>
          <w:tcW w:w="10031" w:type="dxa"/>
        </w:tcPr>
        <w:p w14:paraId="03E053CE" w14:textId="77777777" w:rsidR="0033470E" w:rsidRPr="0009607F" w:rsidRDefault="0033470E" w:rsidP="0009607F">
          <w:pPr>
            <w:shd w:val="clear" w:color="auto" w:fill="FFFFFF"/>
            <w:jc w:val="both"/>
            <w:rPr>
              <w:sz w:val="18"/>
            </w:rPr>
          </w:pPr>
          <w:r w:rsidRPr="0009607F">
            <w:rPr>
              <w:rFonts w:ascii="Calibri" w:hAnsi="Calibri"/>
              <w:b/>
              <w:bCs/>
              <w:sz w:val="16"/>
              <w:szCs w:val="22"/>
            </w:rPr>
            <w:t>Tek dersten başarısız öğrenciler</w:t>
          </w:r>
        </w:p>
        <w:p w14:paraId="4FFBBCD5" w14:textId="77777777" w:rsidR="0033470E" w:rsidRPr="0009607F" w:rsidRDefault="0033470E" w:rsidP="0009607F">
          <w:pPr>
            <w:shd w:val="clear" w:color="auto" w:fill="FFFFFF"/>
            <w:jc w:val="both"/>
            <w:rPr>
              <w:sz w:val="18"/>
            </w:rPr>
          </w:pPr>
          <w:r w:rsidRPr="0009607F">
            <w:rPr>
              <w:rStyle w:val="grame"/>
              <w:rFonts w:ascii="Calibri" w:hAnsi="Calibri"/>
              <w:b/>
              <w:bCs/>
              <w:sz w:val="16"/>
              <w:szCs w:val="22"/>
            </w:rPr>
            <w:t>MADDE 30</w:t>
          </w:r>
          <w:r w:rsidRPr="0009607F">
            <w:rPr>
              <w:rStyle w:val="apple-converted-space"/>
              <w:rFonts w:ascii="Calibri" w:hAnsi="Calibri"/>
              <w:sz w:val="16"/>
              <w:szCs w:val="22"/>
            </w:rPr>
            <w:t> </w:t>
          </w:r>
          <w:r w:rsidRPr="0009607F">
            <w:rPr>
              <w:rStyle w:val="grame"/>
              <w:rFonts w:ascii="Calibri" w:hAnsi="Calibri"/>
              <w:sz w:val="16"/>
              <w:szCs w:val="22"/>
            </w:rPr>
            <w:t>– (1) Güz yarıyılı, bahar yarıyılı veya açılması halinde yaz okulu sonunda, tüm derslerin devam şartını yerine getirdiği halde herhangi bir dönemde, FF, FD veya BZ notu aldığı tek dersten veya bütün derslerden geçer not aldığı halde gerekli ağırlıklı not ortalamasını sağlayamadığı için mezun olamayan öğrencilere, DC veya DD notu aldığı bir dersten akademik takvimde belirlenen tarihlerde tek ders sınav hakkı tanınır.</w:t>
          </w:r>
          <w:r w:rsidRPr="0009607F">
            <w:rPr>
              <w:rStyle w:val="apple-converted-space"/>
              <w:rFonts w:ascii="Calibri" w:hAnsi="Calibri"/>
              <w:sz w:val="16"/>
              <w:szCs w:val="22"/>
            </w:rPr>
            <w:t> </w:t>
          </w:r>
          <w:r w:rsidRPr="0009607F">
            <w:rPr>
              <w:rFonts w:ascii="Calibri" w:hAnsi="Calibri"/>
              <w:sz w:val="16"/>
              <w:szCs w:val="22"/>
            </w:rPr>
            <w:t>Ancak bu sınav sonucunda alacağı not ile ağırlıklı genel not ortalamasını 2.00’ye yükseltemeyecek öğrenciye tek ders sınav hakkı tanınmaz.</w:t>
          </w:r>
        </w:p>
        <w:p w14:paraId="07881DA9" w14:textId="77777777" w:rsidR="0033470E" w:rsidRDefault="0033470E" w:rsidP="0009607F">
          <w:pPr>
            <w:shd w:val="clear" w:color="auto" w:fill="FFFFFF"/>
            <w:ind w:firstLine="567"/>
            <w:jc w:val="both"/>
          </w:pPr>
          <w:r w:rsidRPr="0009607F">
            <w:rPr>
              <w:rFonts w:ascii="Calibri" w:hAnsi="Calibri"/>
              <w:sz w:val="16"/>
              <w:szCs w:val="22"/>
            </w:rPr>
            <w:t>(2) Durumları yukarıdaki fıkralarda belirtilen esaslara uygun olan öğrenciler, akademik takvimde belirlenen tek ders sınav tarihinden en geç beş iş günü öncesine kadar öğrenim gördükleri fakülte/yüksekokula başvurur.</w:t>
          </w:r>
        </w:p>
      </w:tc>
    </w:tr>
  </w:tbl>
  <w:p w14:paraId="26D113B2" w14:textId="77777777" w:rsidR="007D3D49" w:rsidRPr="00AE405C" w:rsidRDefault="007D3D49">
    <w:pPr>
      <w:pStyle w:val="Altbilgi"/>
      <w:rPr>
        <w:sz w:val="10"/>
      </w:rPr>
    </w:pPr>
  </w:p>
  <w:p w14:paraId="3DED535B" w14:textId="77777777" w:rsidR="0033470E" w:rsidRPr="007D3D49" w:rsidRDefault="007D3D49">
    <w:pPr>
      <w:pStyle w:val="Altbilgi"/>
      <w:rPr>
        <w:i/>
        <w:sz w:val="18"/>
      </w:rPr>
    </w:pPr>
    <w:r w:rsidRPr="007D3D49">
      <w:rPr>
        <w:i/>
        <w:sz w:val="18"/>
      </w:rPr>
      <w:t>*Bu form danışman tarafından onaylandıktan sonra öğrenci işlerine teslim edilmelidir.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D17A" w14:textId="77777777" w:rsidR="00E03C09" w:rsidRDefault="00E03C0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8974" w14:textId="77777777" w:rsidR="00DB47AD" w:rsidRDefault="00DB47AD" w:rsidP="0033470E">
      <w:r>
        <w:separator/>
      </w:r>
    </w:p>
  </w:footnote>
  <w:footnote w:type="continuationSeparator" w:id="0">
    <w:p w14:paraId="78093E00" w14:textId="77777777" w:rsidR="00DB47AD" w:rsidRDefault="00DB47AD" w:rsidP="00334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386C" w14:textId="77777777" w:rsidR="00E03C09" w:rsidRDefault="00E03C0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3769" w14:textId="77777777" w:rsidR="00E03C09" w:rsidRDefault="00E03C0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864"/>
      <w:gridCol w:w="1600"/>
      <w:gridCol w:w="1720"/>
    </w:tblGrid>
    <w:tr w:rsidR="00453A1D" w:rsidRPr="00A61110" w14:paraId="0FB6A2C0" w14:textId="77777777" w:rsidTr="00F33204">
      <w:trPr>
        <w:trHeight w:val="276"/>
      </w:trPr>
      <w:tc>
        <w:tcPr>
          <w:tcW w:w="750" w:type="pct"/>
          <w:vMerge w:val="restart"/>
          <w:vAlign w:val="center"/>
        </w:tcPr>
        <w:p w14:paraId="21586852" w14:textId="220B2BB7" w:rsidR="00453A1D" w:rsidRPr="00A61110" w:rsidRDefault="009E4BC4" w:rsidP="00F33204">
          <w:pPr>
            <w:pStyle w:val="stbilgi"/>
            <w:jc w:val="center"/>
          </w:pPr>
          <w:bookmarkStart w:id="0" w:name="_Hlk209450169"/>
          <w:r>
            <w:rPr>
              <w:noProof/>
            </w:rPr>
            <w:drawing>
              <wp:inline distT="0" distB="0" distL="0" distR="0" wp14:anchorId="18E90EC6" wp14:editId="51541735">
                <wp:extent cx="619125" cy="771525"/>
                <wp:effectExtent l="0" t="0" r="0" b="0"/>
                <wp:docPr id="1"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526" w:type="pct"/>
          <w:vMerge w:val="restart"/>
          <w:vAlign w:val="center"/>
        </w:tcPr>
        <w:p w14:paraId="57A6D05A" w14:textId="77777777" w:rsidR="00453A1D" w:rsidRPr="00F33204" w:rsidRDefault="00453A1D" w:rsidP="00F33204">
          <w:pPr>
            <w:pStyle w:val="AralkYok"/>
            <w:tabs>
              <w:tab w:val="left" w:pos="709"/>
            </w:tabs>
            <w:spacing w:line="264" w:lineRule="auto"/>
            <w:jc w:val="center"/>
            <w:rPr>
              <w:rFonts w:ascii="Times New Roman" w:hAnsi="Times New Roman"/>
              <w:b/>
              <w:bCs/>
            </w:rPr>
          </w:pPr>
          <w:r w:rsidRPr="00F33204">
            <w:rPr>
              <w:rFonts w:ascii="Times New Roman" w:hAnsi="Times New Roman"/>
              <w:b/>
              <w:bCs/>
            </w:rPr>
            <w:t>T.C.</w:t>
          </w:r>
        </w:p>
        <w:p w14:paraId="3594003C" w14:textId="77777777" w:rsidR="00453A1D" w:rsidRPr="00F33204" w:rsidRDefault="00453A1D" w:rsidP="00F33204">
          <w:pPr>
            <w:pStyle w:val="AralkYok"/>
            <w:tabs>
              <w:tab w:val="left" w:pos="709"/>
            </w:tabs>
            <w:spacing w:line="264" w:lineRule="auto"/>
            <w:jc w:val="center"/>
            <w:rPr>
              <w:rFonts w:ascii="Times New Roman" w:hAnsi="Times New Roman"/>
              <w:b/>
              <w:bCs/>
            </w:rPr>
          </w:pPr>
          <w:r w:rsidRPr="00F33204">
            <w:rPr>
              <w:rFonts w:ascii="Times New Roman" w:hAnsi="Times New Roman"/>
              <w:b/>
              <w:bCs/>
            </w:rPr>
            <w:t xml:space="preserve">YALOVA ÜNİVERSİTESİ </w:t>
          </w:r>
        </w:p>
        <w:p w14:paraId="09D9DB16" w14:textId="77777777" w:rsidR="00453A1D" w:rsidRPr="00F33204" w:rsidRDefault="00453A1D" w:rsidP="00F33204">
          <w:pPr>
            <w:tabs>
              <w:tab w:val="left" w:pos="709"/>
            </w:tabs>
            <w:ind w:right="1"/>
            <w:jc w:val="center"/>
            <w:rPr>
              <w:b/>
              <w:bCs/>
            </w:rPr>
          </w:pPr>
          <w:r w:rsidRPr="00F33204">
            <w:rPr>
              <w:b/>
              <w:bCs/>
            </w:rPr>
            <w:t xml:space="preserve">Mühendislik Fakültesi </w:t>
          </w:r>
        </w:p>
        <w:p w14:paraId="05B693F1" w14:textId="77777777" w:rsidR="00453A1D" w:rsidRPr="00F33204" w:rsidRDefault="00453A1D" w:rsidP="00F33204">
          <w:pPr>
            <w:tabs>
              <w:tab w:val="left" w:pos="709"/>
            </w:tabs>
            <w:ind w:right="1"/>
            <w:jc w:val="center"/>
            <w:rPr>
              <w:b/>
            </w:rPr>
          </w:pPr>
          <w:r w:rsidRPr="00F33204">
            <w:rPr>
              <w:b/>
              <w:bCs/>
            </w:rPr>
            <w:t>Tek Ders Sınavı Başvuru Formu</w:t>
          </w:r>
        </w:p>
      </w:tc>
      <w:tc>
        <w:tcPr>
          <w:tcW w:w="831" w:type="pct"/>
          <w:vAlign w:val="center"/>
        </w:tcPr>
        <w:p w14:paraId="485639D3" w14:textId="77777777" w:rsidR="00453A1D" w:rsidRPr="00F33204" w:rsidRDefault="00453A1D" w:rsidP="00453A1D">
          <w:pPr>
            <w:pStyle w:val="stbilgi"/>
            <w:rPr>
              <w:sz w:val="18"/>
            </w:rPr>
          </w:pPr>
          <w:r w:rsidRPr="00F33204">
            <w:rPr>
              <w:sz w:val="18"/>
            </w:rPr>
            <w:t xml:space="preserve">Belge Numarası </w:t>
          </w:r>
        </w:p>
      </w:tc>
      <w:tc>
        <w:tcPr>
          <w:tcW w:w="893" w:type="pct"/>
          <w:vAlign w:val="center"/>
        </w:tcPr>
        <w:p w14:paraId="2EF5331D" w14:textId="7F81514D" w:rsidR="00453A1D" w:rsidRPr="00F33204" w:rsidRDefault="00453A1D" w:rsidP="00F33204">
          <w:pPr>
            <w:pStyle w:val="stbilgi"/>
            <w:jc w:val="center"/>
            <w:rPr>
              <w:b/>
              <w:sz w:val="18"/>
            </w:rPr>
          </w:pPr>
          <w:r w:rsidRPr="00F33204">
            <w:rPr>
              <w:b/>
              <w:bCs/>
              <w:color w:val="000000"/>
              <w:sz w:val="18"/>
              <w:szCs w:val="18"/>
            </w:rPr>
            <w:t>MUHF-FRM-01</w:t>
          </w:r>
          <w:r w:rsidR="00E03C09">
            <w:rPr>
              <w:b/>
              <w:bCs/>
              <w:color w:val="000000"/>
              <w:sz w:val="18"/>
              <w:szCs w:val="18"/>
            </w:rPr>
            <w:t>2</w:t>
          </w:r>
        </w:p>
      </w:tc>
    </w:tr>
    <w:tr w:rsidR="00453A1D" w:rsidRPr="00A61110" w14:paraId="7E8B8F06" w14:textId="77777777" w:rsidTr="00F33204">
      <w:trPr>
        <w:trHeight w:val="276"/>
      </w:trPr>
      <w:tc>
        <w:tcPr>
          <w:tcW w:w="750" w:type="pct"/>
          <w:vMerge/>
          <w:vAlign w:val="center"/>
        </w:tcPr>
        <w:p w14:paraId="6C8E509A" w14:textId="77777777" w:rsidR="00453A1D" w:rsidRPr="00A61110" w:rsidRDefault="00453A1D" w:rsidP="00F33204">
          <w:pPr>
            <w:pStyle w:val="stbilgi"/>
            <w:jc w:val="center"/>
          </w:pPr>
        </w:p>
      </w:tc>
      <w:tc>
        <w:tcPr>
          <w:tcW w:w="2526" w:type="pct"/>
          <w:vMerge/>
          <w:vAlign w:val="center"/>
        </w:tcPr>
        <w:p w14:paraId="2AB70E45" w14:textId="77777777" w:rsidR="00453A1D" w:rsidRPr="00A61110" w:rsidRDefault="00453A1D" w:rsidP="00F33204">
          <w:pPr>
            <w:pStyle w:val="stbilgi"/>
            <w:jc w:val="center"/>
          </w:pPr>
        </w:p>
      </w:tc>
      <w:tc>
        <w:tcPr>
          <w:tcW w:w="831" w:type="pct"/>
          <w:vAlign w:val="center"/>
        </w:tcPr>
        <w:p w14:paraId="4BAB3D50" w14:textId="77777777" w:rsidR="00453A1D" w:rsidRPr="00F33204" w:rsidRDefault="00453A1D" w:rsidP="00453A1D">
          <w:pPr>
            <w:pStyle w:val="stbilgi"/>
            <w:rPr>
              <w:sz w:val="18"/>
            </w:rPr>
          </w:pPr>
          <w:r w:rsidRPr="00F33204">
            <w:rPr>
              <w:sz w:val="18"/>
            </w:rPr>
            <w:t>İlk Yayın Tarihi</w:t>
          </w:r>
        </w:p>
      </w:tc>
      <w:tc>
        <w:tcPr>
          <w:tcW w:w="893" w:type="pct"/>
          <w:vAlign w:val="center"/>
        </w:tcPr>
        <w:p w14:paraId="035C1483" w14:textId="294E0433" w:rsidR="00453A1D" w:rsidRPr="00F33204" w:rsidRDefault="00E03C09" w:rsidP="00F33204">
          <w:pPr>
            <w:pStyle w:val="stbilgi"/>
            <w:jc w:val="center"/>
            <w:rPr>
              <w:b/>
              <w:sz w:val="18"/>
            </w:rPr>
          </w:pPr>
          <w:r>
            <w:rPr>
              <w:b/>
              <w:bCs/>
              <w:color w:val="000000"/>
              <w:sz w:val="18"/>
              <w:szCs w:val="18"/>
            </w:rPr>
            <w:t>15/06/2024</w:t>
          </w:r>
        </w:p>
      </w:tc>
    </w:tr>
    <w:tr w:rsidR="00453A1D" w:rsidRPr="00A61110" w14:paraId="7E082047" w14:textId="77777777" w:rsidTr="00F33204">
      <w:trPr>
        <w:trHeight w:val="276"/>
      </w:trPr>
      <w:tc>
        <w:tcPr>
          <w:tcW w:w="750" w:type="pct"/>
          <w:vMerge/>
          <w:vAlign w:val="center"/>
        </w:tcPr>
        <w:p w14:paraId="4AFAC42D" w14:textId="77777777" w:rsidR="00453A1D" w:rsidRPr="00A61110" w:rsidRDefault="00453A1D" w:rsidP="00F33204">
          <w:pPr>
            <w:pStyle w:val="stbilgi"/>
            <w:jc w:val="center"/>
          </w:pPr>
        </w:p>
      </w:tc>
      <w:tc>
        <w:tcPr>
          <w:tcW w:w="2526" w:type="pct"/>
          <w:vMerge/>
          <w:vAlign w:val="center"/>
        </w:tcPr>
        <w:p w14:paraId="1144DAE0" w14:textId="77777777" w:rsidR="00453A1D" w:rsidRPr="00A61110" w:rsidRDefault="00453A1D" w:rsidP="00F33204">
          <w:pPr>
            <w:pStyle w:val="stbilgi"/>
            <w:jc w:val="center"/>
          </w:pPr>
        </w:p>
      </w:tc>
      <w:tc>
        <w:tcPr>
          <w:tcW w:w="831" w:type="pct"/>
          <w:vAlign w:val="center"/>
        </w:tcPr>
        <w:p w14:paraId="198D85C4" w14:textId="77777777" w:rsidR="00453A1D" w:rsidRPr="00F33204" w:rsidRDefault="00453A1D" w:rsidP="00453A1D">
          <w:pPr>
            <w:pStyle w:val="stbilgi"/>
            <w:rPr>
              <w:sz w:val="18"/>
            </w:rPr>
          </w:pPr>
          <w:r w:rsidRPr="00F33204">
            <w:rPr>
              <w:sz w:val="18"/>
            </w:rPr>
            <w:t xml:space="preserve">Güncelleme Tarihi </w:t>
          </w:r>
        </w:p>
      </w:tc>
      <w:tc>
        <w:tcPr>
          <w:tcW w:w="893" w:type="pct"/>
          <w:vAlign w:val="center"/>
        </w:tcPr>
        <w:p w14:paraId="65516121" w14:textId="77777777" w:rsidR="00453A1D" w:rsidRPr="00F33204" w:rsidRDefault="00453A1D" w:rsidP="00F33204">
          <w:pPr>
            <w:pStyle w:val="stbilgi"/>
            <w:jc w:val="center"/>
            <w:rPr>
              <w:b/>
              <w:sz w:val="18"/>
            </w:rPr>
          </w:pPr>
          <w:r w:rsidRPr="00F33204">
            <w:rPr>
              <w:b/>
              <w:bCs/>
              <w:color w:val="000000"/>
              <w:sz w:val="18"/>
              <w:szCs w:val="18"/>
            </w:rPr>
            <w:t>22/09/2025</w:t>
          </w:r>
        </w:p>
      </w:tc>
    </w:tr>
    <w:tr w:rsidR="00453A1D" w:rsidRPr="00A61110" w14:paraId="4DB3EF30" w14:textId="77777777" w:rsidTr="00F33204">
      <w:trPr>
        <w:trHeight w:val="276"/>
      </w:trPr>
      <w:tc>
        <w:tcPr>
          <w:tcW w:w="750" w:type="pct"/>
          <w:vMerge/>
          <w:vAlign w:val="center"/>
        </w:tcPr>
        <w:p w14:paraId="18CB3636" w14:textId="77777777" w:rsidR="00453A1D" w:rsidRPr="00A61110" w:rsidRDefault="00453A1D" w:rsidP="00F33204">
          <w:pPr>
            <w:pStyle w:val="stbilgi"/>
            <w:jc w:val="center"/>
          </w:pPr>
        </w:p>
      </w:tc>
      <w:tc>
        <w:tcPr>
          <w:tcW w:w="2526" w:type="pct"/>
          <w:vMerge/>
          <w:vAlign w:val="center"/>
        </w:tcPr>
        <w:p w14:paraId="46EB772E" w14:textId="77777777" w:rsidR="00453A1D" w:rsidRPr="00A61110" w:rsidRDefault="00453A1D" w:rsidP="00F33204">
          <w:pPr>
            <w:pStyle w:val="stbilgi"/>
            <w:jc w:val="center"/>
          </w:pPr>
        </w:p>
      </w:tc>
      <w:tc>
        <w:tcPr>
          <w:tcW w:w="831" w:type="pct"/>
          <w:vAlign w:val="center"/>
        </w:tcPr>
        <w:p w14:paraId="5247F714" w14:textId="77777777" w:rsidR="00453A1D" w:rsidRPr="00F33204" w:rsidRDefault="00453A1D" w:rsidP="00453A1D">
          <w:pPr>
            <w:pStyle w:val="stbilgi"/>
            <w:rPr>
              <w:sz w:val="18"/>
            </w:rPr>
          </w:pPr>
          <w:r w:rsidRPr="00F33204">
            <w:rPr>
              <w:sz w:val="18"/>
            </w:rPr>
            <w:t>Güncelleme Numarası</w:t>
          </w:r>
        </w:p>
      </w:tc>
      <w:tc>
        <w:tcPr>
          <w:tcW w:w="893" w:type="pct"/>
          <w:vAlign w:val="center"/>
        </w:tcPr>
        <w:p w14:paraId="2DDE8C2A" w14:textId="77777777" w:rsidR="00453A1D" w:rsidRPr="00F33204" w:rsidRDefault="00453A1D" w:rsidP="00F33204">
          <w:pPr>
            <w:pStyle w:val="stbilgi"/>
            <w:jc w:val="center"/>
            <w:rPr>
              <w:b/>
              <w:sz w:val="18"/>
            </w:rPr>
          </w:pPr>
          <w:r w:rsidRPr="00F33204">
            <w:rPr>
              <w:b/>
              <w:bCs/>
              <w:color w:val="000000"/>
              <w:sz w:val="18"/>
              <w:szCs w:val="18"/>
            </w:rPr>
            <w:t>1</w:t>
          </w:r>
        </w:p>
      </w:tc>
    </w:tr>
    <w:bookmarkEnd w:id="0"/>
  </w:tbl>
  <w:p w14:paraId="0AEBECAB" w14:textId="77777777" w:rsidR="00453A1D" w:rsidRDefault="00453A1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664DE"/>
    <w:multiLevelType w:val="hybridMultilevel"/>
    <w:tmpl w:val="E822E2CC"/>
    <w:lvl w:ilvl="0" w:tplc="61489A66">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63174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1C"/>
    <w:rsid w:val="000500D3"/>
    <w:rsid w:val="00064956"/>
    <w:rsid w:val="00067CD1"/>
    <w:rsid w:val="00083920"/>
    <w:rsid w:val="000915BF"/>
    <w:rsid w:val="0009607F"/>
    <w:rsid w:val="00114CDD"/>
    <w:rsid w:val="00153B6C"/>
    <w:rsid w:val="001622B7"/>
    <w:rsid w:val="001949D6"/>
    <w:rsid w:val="001B1C62"/>
    <w:rsid w:val="001C791C"/>
    <w:rsid w:val="001F4C39"/>
    <w:rsid w:val="0020017F"/>
    <w:rsid w:val="002330EC"/>
    <w:rsid w:val="0023483C"/>
    <w:rsid w:val="00246095"/>
    <w:rsid w:val="00264AF6"/>
    <w:rsid w:val="0029008C"/>
    <w:rsid w:val="002A5C24"/>
    <w:rsid w:val="002E4C47"/>
    <w:rsid w:val="002F14CD"/>
    <w:rsid w:val="0033470E"/>
    <w:rsid w:val="0033574D"/>
    <w:rsid w:val="003556E2"/>
    <w:rsid w:val="0036349F"/>
    <w:rsid w:val="00384115"/>
    <w:rsid w:val="00386EE9"/>
    <w:rsid w:val="003B3227"/>
    <w:rsid w:val="003B431C"/>
    <w:rsid w:val="003F4165"/>
    <w:rsid w:val="004172EF"/>
    <w:rsid w:val="00434207"/>
    <w:rsid w:val="00453A1D"/>
    <w:rsid w:val="004579E8"/>
    <w:rsid w:val="004646BD"/>
    <w:rsid w:val="00471EDA"/>
    <w:rsid w:val="004A3C0B"/>
    <w:rsid w:val="004E25D8"/>
    <w:rsid w:val="004E548E"/>
    <w:rsid w:val="004E61D7"/>
    <w:rsid w:val="005118CB"/>
    <w:rsid w:val="005123A7"/>
    <w:rsid w:val="0051709F"/>
    <w:rsid w:val="00590E1C"/>
    <w:rsid w:val="005962F3"/>
    <w:rsid w:val="005A5BBC"/>
    <w:rsid w:val="005B1FC8"/>
    <w:rsid w:val="00613245"/>
    <w:rsid w:val="006267E5"/>
    <w:rsid w:val="00634171"/>
    <w:rsid w:val="00654A96"/>
    <w:rsid w:val="00664EF5"/>
    <w:rsid w:val="006A69DB"/>
    <w:rsid w:val="006D3842"/>
    <w:rsid w:val="006D7565"/>
    <w:rsid w:val="00753560"/>
    <w:rsid w:val="00761176"/>
    <w:rsid w:val="00783FD3"/>
    <w:rsid w:val="007C585F"/>
    <w:rsid w:val="007D3D49"/>
    <w:rsid w:val="007E16CD"/>
    <w:rsid w:val="007F1B5F"/>
    <w:rsid w:val="00817837"/>
    <w:rsid w:val="00823812"/>
    <w:rsid w:val="00833673"/>
    <w:rsid w:val="008860D0"/>
    <w:rsid w:val="008A18DA"/>
    <w:rsid w:val="008A1DB1"/>
    <w:rsid w:val="008A3EC9"/>
    <w:rsid w:val="008B6FF7"/>
    <w:rsid w:val="008B7AEA"/>
    <w:rsid w:val="009163EE"/>
    <w:rsid w:val="009321B0"/>
    <w:rsid w:val="00956496"/>
    <w:rsid w:val="009761B3"/>
    <w:rsid w:val="009A25CB"/>
    <w:rsid w:val="009B77FC"/>
    <w:rsid w:val="009D0627"/>
    <w:rsid w:val="009E4BC4"/>
    <w:rsid w:val="009E6D56"/>
    <w:rsid w:val="009E763F"/>
    <w:rsid w:val="009F3221"/>
    <w:rsid w:val="009F6095"/>
    <w:rsid w:val="00A02C37"/>
    <w:rsid w:val="00A06D89"/>
    <w:rsid w:val="00A11793"/>
    <w:rsid w:val="00A31263"/>
    <w:rsid w:val="00A37EB4"/>
    <w:rsid w:val="00A431EF"/>
    <w:rsid w:val="00A7749C"/>
    <w:rsid w:val="00AC6220"/>
    <w:rsid w:val="00AD0782"/>
    <w:rsid w:val="00AD34BB"/>
    <w:rsid w:val="00AD5E9E"/>
    <w:rsid w:val="00AE405C"/>
    <w:rsid w:val="00AE67A4"/>
    <w:rsid w:val="00AF4B11"/>
    <w:rsid w:val="00B02CD0"/>
    <w:rsid w:val="00B05DE2"/>
    <w:rsid w:val="00B5771E"/>
    <w:rsid w:val="00B641C1"/>
    <w:rsid w:val="00B766D0"/>
    <w:rsid w:val="00B920DA"/>
    <w:rsid w:val="00C00049"/>
    <w:rsid w:val="00C51F0C"/>
    <w:rsid w:val="00C7226E"/>
    <w:rsid w:val="00C9478F"/>
    <w:rsid w:val="00CC36C5"/>
    <w:rsid w:val="00CD1060"/>
    <w:rsid w:val="00CE128F"/>
    <w:rsid w:val="00CE18EA"/>
    <w:rsid w:val="00CF1798"/>
    <w:rsid w:val="00D15F31"/>
    <w:rsid w:val="00D20D6A"/>
    <w:rsid w:val="00D76408"/>
    <w:rsid w:val="00D8014E"/>
    <w:rsid w:val="00D844F6"/>
    <w:rsid w:val="00D8679C"/>
    <w:rsid w:val="00D9429C"/>
    <w:rsid w:val="00DB47AD"/>
    <w:rsid w:val="00E03C09"/>
    <w:rsid w:val="00E05A77"/>
    <w:rsid w:val="00E1608C"/>
    <w:rsid w:val="00E23555"/>
    <w:rsid w:val="00E25F10"/>
    <w:rsid w:val="00E600FD"/>
    <w:rsid w:val="00E7214B"/>
    <w:rsid w:val="00E74AC8"/>
    <w:rsid w:val="00E75FF8"/>
    <w:rsid w:val="00EB1141"/>
    <w:rsid w:val="00EB16E9"/>
    <w:rsid w:val="00EC4FF2"/>
    <w:rsid w:val="00ED46A6"/>
    <w:rsid w:val="00EE4A37"/>
    <w:rsid w:val="00EF55BB"/>
    <w:rsid w:val="00EF5EA0"/>
    <w:rsid w:val="00F1405C"/>
    <w:rsid w:val="00F33204"/>
    <w:rsid w:val="00F73423"/>
    <w:rsid w:val="00FB2C70"/>
    <w:rsid w:val="00FC444C"/>
    <w:rsid w:val="00FE07C2"/>
    <w:rsid w:val="00FE184B"/>
    <w:rsid w:val="00FE6D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8C335"/>
  <w15:chartTrackingRefBased/>
  <w15:docId w15:val="{6EBD1C7D-AD54-44CC-9073-02EE426F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1C1"/>
    <w:rPr>
      <w:sz w:val="24"/>
      <w:szCs w:val="24"/>
    </w:rPr>
  </w:style>
  <w:style w:type="paragraph" w:styleId="Balk1">
    <w:name w:val="heading 1"/>
    <w:basedOn w:val="Normal"/>
    <w:next w:val="Normal"/>
    <w:qFormat/>
    <w:rsid w:val="00EB16E9"/>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D76408"/>
    <w:pPr>
      <w:keepNext/>
      <w:spacing w:line="480" w:lineRule="auto"/>
      <w:jc w:val="both"/>
      <w:outlineLvl w:val="1"/>
    </w:pPr>
    <w:rPr>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94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A31263"/>
    <w:pPr>
      <w:jc w:val="both"/>
    </w:pPr>
    <w:rPr>
      <w:lang w:val="x-none" w:eastAsia="x-none"/>
    </w:rPr>
  </w:style>
  <w:style w:type="character" w:customStyle="1" w:styleId="GvdeMetniChar">
    <w:name w:val="Gövde Metni Char"/>
    <w:link w:val="GvdeMetni"/>
    <w:rsid w:val="00634171"/>
    <w:rPr>
      <w:sz w:val="24"/>
      <w:szCs w:val="24"/>
    </w:rPr>
  </w:style>
  <w:style w:type="paragraph" w:styleId="DzMetin">
    <w:name w:val="Plain Text"/>
    <w:basedOn w:val="Normal"/>
    <w:link w:val="DzMetinChar"/>
    <w:rsid w:val="00FE6D1B"/>
    <w:rPr>
      <w:rFonts w:ascii="Courier New" w:hAnsi="Courier New" w:cs="Courier New"/>
      <w:sz w:val="20"/>
      <w:szCs w:val="20"/>
    </w:rPr>
  </w:style>
  <w:style w:type="character" w:customStyle="1" w:styleId="DzMetinChar">
    <w:name w:val="Düz Metin Char"/>
    <w:link w:val="DzMetin"/>
    <w:rsid w:val="00FE6D1B"/>
    <w:rPr>
      <w:rFonts w:ascii="Courier New" w:hAnsi="Courier New" w:cs="Courier New"/>
    </w:rPr>
  </w:style>
  <w:style w:type="paragraph" w:customStyle="1" w:styleId="Altbilgi">
    <w:name w:val="Altbilgi"/>
    <w:basedOn w:val="Normal"/>
    <w:link w:val="AltbilgiChar"/>
    <w:rsid w:val="004E61D7"/>
    <w:pPr>
      <w:tabs>
        <w:tab w:val="center" w:pos="4536"/>
        <w:tab w:val="right" w:pos="9072"/>
      </w:tabs>
    </w:pPr>
    <w:rPr>
      <w:sz w:val="20"/>
      <w:szCs w:val="20"/>
      <w:lang w:val="en-US"/>
    </w:rPr>
  </w:style>
  <w:style w:type="character" w:customStyle="1" w:styleId="AltbilgiChar">
    <w:name w:val="Altbilgi Char"/>
    <w:link w:val="Altbilgi"/>
    <w:rsid w:val="004E61D7"/>
    <w:rPr>
      <w:lang w:val="en-US"/>
    </w:rPr>
  </w:style>
  <w:style w:type="character" w:customStyle="1" w:styleId="grame">
    <w:name w:val="grame"/>
    <w:rsid w:val="0033470E"/>
  </w:style>
  <w:style w:type="character" w:customStyle="1" w:styleId="apple-converted-space">
    <w:name w:val="apple-converted-space"/>
    <w:rsid w:val="0033470E"/>
  </w:style>
  <w:style w:type="paragraph" w:customStyle="1" w:styleId="stbilgi">
    <w:name w:val="Üstbilgi"/>
    <w:basedOn w:val="Normal"/>
    <w:link w:val="stbilgiChar"/>
    <w:uiPriority w:val="99"/>
    <w:rsid w:val="0033470E"/>
    <w:pPr>
      <w:tabs>
        <w:tab w:val="center" w:pos="4536"/>
        <w:tab w:val="right" w:pos="9072"/>
      </w:tabs>
    </w:pPr>
  </w:style>
  <w:style w:type="character" w:customStyle="1" w:styleId="stbilgiChar">
    <w:name w:val="Üstbilgi Char"/>
    <w:link w:val="stbilgi"/>
    <w:rsid w:val="0033470E"/>
    <w:rPr>
      <w:sz w:val="24"/>
      <w:szCs w:val="24"/>
    </w:rPr>
  </w:style>
  <w:style w:type="paragraph" w:styleId="AralkYok">
    <w:name w:val="No Spacing"/>
    <w:link w:val="AralkYokChar"/>
    <w:uiPriority w:val="1"/>
    <w:qFormat/>
    <w:rsid w:val="00453A1D"/>
    <w:rPr>
      <w:rFonts w:ascii="Calibri" w:hAnsi="Calibri"/>
      <w:sz w:val="22"/>
      <w:szCs w:val="22"/>
    </w:rPr>
  </w:style>
  <w:style w:type="character" w:customStyle="1" w:styleId="stBilgiChar0">
    <w:name w:val="Üst Bilgi Char"/>
    <w:basedOn w:val="VarsaylanParagrafYazTipi"/>
    <w:uiPriority w:val="99"/>
    <w:rsid w:val="00453A1D"/>
  </w:style>
  <w:style w:type="character" w:customStyle="1" w:styleId="AralkYokChar">
    <w:name w:val="Aralık Yok Char"/>
    <w:link w:val="AralkYok"/>
    <w:uiPriority w:val="1"/>
    <w:rsid w:val="00453A1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9933">
      <w:bodyDiv w:val="1"/>
      <w:marLeft w:val="0"/>
      <w:marRight w:val="0"/>
      <w:marTop w:val="0"/>
      <w:marBottom w:val="0"/>
      <w:divBdr>
        <w:top w:val="none" w:sz="0" w:space="0" w:color="auto"/>
        <w:left w:val="none" w:sz="0" w:space="0" w:color="auto"/>
        <w:bottom w:val="none" w:sz="0" w:space="0" w:color="auto"/>
        <w:right w:val="none" w:sz="0" w:space="0" w:color="auto"/>
      </w:divBdr>
    </w:div>
    <w:div w:id="1921020462">
      <w:bodyDiv w:val="1"/>
      <w:marLeft w:val="0"/>
      <w:marRight w:val="0"/>
      <w:marTop w:val="0"/>
      <w:marBottom w:val="0"/>
      <w:divBdr>
        <w:top w:val="none" w:sz="0" w:space="0" w:color="auto"/>
        <w:left w:val="none" w:sz="0" w:space="0" w:color="auto"/>
        <w:bottom w:val="none" w:sz="0" w:space="0" w:color="auto"/>
        <w:right w:val="none" w:sz="0" w:space="0" w:color="auto"/>
      </w:divBdr>
    </w:div>
    <w:div w:id="192251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EC1FF-E459-4477-BAA1-5FDC8DC4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1436</Characters>
  <Application>Microsoft Office Word</Application>
  <DocSecurity>0</DocSecurity>
  <Lines>102</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PAMUKKALE ÜNİVERSİTESİ</vt:lpstr>
      <vt:lpstr>PAMUKKALE ÜNİVERSİTESİ</vt:lpstr>
    </vt:vector>
  </TitlesOfParts>
  <Company>pax</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PAMUKKALE ÜNİVERSİTESİ</dc:title>
  <dc:subject/>
  <dc:creator>pau</dc:creator>
  <cp:keywords/>
  <cp:lastModifiedBy>Serdar HACISALİHOĞLU</cp:lastModifiedBy>
  <cp:revision>3</cp:revision>
  <cp:lastPrinted>2014-06-23T13:23:00Z</cp:lastPrinted>
  <dcterms:created xsi:type="dcterms:W3CDTF">2025-10-03T08:22:00Z</dcterms:created>
  <dcterms:modified xsi:type="dcterms:W3CDTF">2025-10-03T08:24:00Z</dcterms:modified>
</cp:coreProperties>
</file>